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708929"/>
        <w:docPartObj>
          <w:docPartGallery w:val="Cover Pages"/>
          <w:docPartUnique/>
        </w:docPartObj>
      </w:sdtPr>
      <w:sdtContent>
        <w:p w:rsidR="00F133AD" w:rsidRDefault="00F133AD"/>
        <w:p w:rsidR="00F133AD" w:rsidRDefault="00F133AD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ytuł"/>
                            <w:id w:val="16962279"/>
                            <w:placeholder>
                              <w:docPart w:val="995D8DDF07D44827922804121691805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133AD" w:rsidRPr="00F133AD" w:rsidRDefault="00B073F3" w:rsidP="00F133AD">
                              <w:pPr>
                                <w:pStyle w:val="Bezodstpw"/>
                                <w:jc w:val="center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KODEKS UCZNIA ZESPOŁU SZKÓŁ        W  JASIONOWIE</w:t>
                              </w:r>
                            </w:p>
                          </w:sdtContent>
                        </w:sdt>
                        <w:p w:rsidR="00F133AD" w:rsidRDefault="00F133AD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F523EF" w:rsidRDefault="00F523EF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F523EF" w:rsidRDefault="00F523EF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F523EF" w:rsidRDefault="00F523EF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F523EF" w:rsidRDefault="00F523EF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p w:rsidR="00F523EF" w:rsidRDefault="00F523EF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alias w:val="Streszczenie"/>
                            <w:id w:val="16962290"/>
                            <w:placeholder>
                              <w:docPart w:val="F864DF5D3B764366A4454E4B59A2CD2D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F133AD" w:rsidRDefault="00F133AD" w:rsidP="00F133AD">
                              <w:pPr>
                                <w:pStyle w:val="Bezodstpw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133AD">
                                <w:t xml:space="preserve">Zawiera prawa i obowiązki uczniów. Zobowiązuje do rzetelnej nauki, tworzenia przyjaznej atmosfery w szkole, okazywania szacunku dorosłym i kolegom. Zachęca do stawiania </w:t>
                              </w:r>
                              <w:r w:rsidR="00F523EF" w:rsidRPr="00F133AD">
                                <w:t>sobie wymagań</w:t>
                              </w:r>
                              <w:r w:rsidRPr="00F133AD">
                                <w:t xml:space="preserve"> na miarę własnych </w:t>
                              </w:r>
                              <w:r w:rsidR="00F523EF" w:rsidRPr="00F133AD">
                                <w:t xml:space="preserve">możliwości </w:t>
                              </w:r>
                              <w:r w:rsidR="00F523EF">
                                <w:t>i</w:t>
                              </w:r>
                              <w:r w:rsidRPr="00F133AD">
                                <w:t xml:space="preserve"> skłaniania do realizowania ambitnych celów w każdej dziedzinie życia.</w:t>
                              </w:r>
                            </w:p>
                          </w:sdtContent>
                        </w:sdt>
                        <w:p w:rsidR="00F133AD" w:rsidRDefault="00F133AD">
                          <w:pPr>
                            <w:pStyle w:val="Bezodstpw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F133AD" w:rsidRPr="00F133AD" w:rsidRDefault="00F133AD" w:rsidP="00F133AD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F133AD" w:rsidRPr="00F133AD" w:rsidRDefault="00F133AD" w:rsidP="00F133AD">
                          <w:pPr>
                            <w:jc w:val="center"/>
                          </w:pPr>
                          <w:r>
                            <w:t>JASIONÓW, 2015.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F133AD" w:rsidRDefault="00F133AD">
          <w:r>
            <w:br w:type="page"/>
          </w:r>
        </w:p>
      </w:sdtContent>
    </w:sdt>
    <w:sdt>
      <w:sdtPr>
        <w:id w:val="1670895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523EF" w:rsidRDefault="00F523EF">
          <w:pPr>
            <w:pStyle w:val="Nagwekspisutreci"/>
          </w:pPr>
        </w:p>
        <w:p w:rsidR="00F523EF" w:rsidRDefault="00F523EF">
          <w:pPr>
            <w:pStyle w:val="Nagwekspisutreci"/>
          </w:pPr>
        </w:p>
        <w:p w:rsidR="00F523EF" w:rsidRDefault="00F523EF">
          <w:pPr>
            <w:pStyle w:val="Nagwekspisutreci"/>
          </w:pPr>
          <w:r>
            <w:t>Spis treści</w:t>
          </w:r>
        </w:p>
        <w:p w:rsidR="00F523EF" w:rsidRPr="00F523EF" w:rsidRDefault="00F523EF" w:rsidP="00F523EF"/>
        <w:p w:rsidR="00F523EF" w:rsidRDefault="00F523EF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683520" w:history="1">
            <w:r w:rsidRPr="009340E0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5683521" w:history="1">
            <w:r w:rsidRPr="009340E0">
              <w:rPr>
                <w:rStyle w:val="Hipercze"/>
                <w:noProof/>
              </w:rPr>
              <w:t>PRAWA I OBOWIĄZKI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5683522" w:history="1">
            <w:r w:rsidRPr="009340E0">
              <w:rPr>
                <w:rStyle w:val="Hipercze"/>
                <w:noProof/>
              </w:rPr>
              <w:t>UCZEŃ MA PRAWO DO: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5683523" w:history="1">
            <w:r w:rsidRPr="009340E0">
              <w:rPr>
                <w:rStyle w:val="Hipercze"/>
                <w:noProof/>
              </w:rPr>
              <w:t>UCZEŃ MA OBOWIĄZEK: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5683524" w:history="1">
            <w:r w:rsidRPr="009340E0">
              <w:rPr>
                <w:rStyle w:val="Hipercze"/>
                <w:noProof/>
              </w:rPr>
              <w:t>NAGRODY I 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5683525" w:history="1">
            <w:r w:rsidRPr="009340E0">
              <w:rPr>
                <w:rStyle w:val="Hipercze"/>
                <w:noProof/>
              </w:rPr>
              <w:t>NAGRODY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65683526" w:history="1">
            <w:r w:rsidRPr="009340E0">
              <w:rPr>
                <w:rStyle w:val="Hipercze"/>
                <w:noProof/>
              </w:rPr>
              <w:t>KARY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5683527" w:history="1">
            <w:r w:rsidRPr="009340E0">
              <w:rPr>
                <w:rStyle w:val="Hipercze"/>
                <w:noProof/>
              </w:rPr>
              <w:t>ODWOŁANIA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65683528" w:history="1">
            <w:r w:rsidRPr="009340E0">
              <w:rPr>
                <w:rStyle w:val="Hipercze"/>
                <w:noProof/>
              </w:rPr>
              <w:t>POSTANOWIENIA KOŃCOWE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_Toc465683528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23EF" w:rsidRDefault="00F523EF">
          <w:r>
            <w:fldChar w:fldCharType="end"/>
          </w:r>
        </w:p>
      </w:sdtContent>
    </w:sdt>
    <w:p w:rsidR="00F523EF" w:rsidRDefault="00F523EF" w:rsidP="00F133AD">
      <w:pPr>
        <w:pStyle w:val="Nagwek1"/>
      </w:pPr>
    </w:p>
    <w:p w:rsidR="00F523EF" w:rsidRDefault="00F523EF" w:rsidP="00F133AD">
      <w:pPr>
        <w:pStyle w:val="Nagwek1"/>
      </w:pPr>
      <w:bookmarkStart w:id="0" w:name="_Toc465683520"/>
    </w:p>
    <w:p w:rsidR="00F523EF" w:rsidRDefault="00F523EF" w:rsidP="00F133AD">
      <w:pPr>
        <w:pStyle w:val="Nagwek1"/>
      </w:pPr>
    </w:p>
    <w:p w:rsidR="00F523EF" w:rsidRDefault="00F523EF" w:rsidP="00F133AD">
      <w:pPr>
        <w:pStyle w:val="Nagwek1"/>
      </w:pPr>
    </w:p>
    <w:p w:rsidR="00F523EF" w:rsidRDefault="00F523EF" w:rsidP="00F133AD">
      <w:pPr>
        <w:pStyle w:val="Nagwek1"/>
      </w:pPr>
    </w:p>
    <w:p w:rsidR="00F523EF" w:rsidRDefault="00F523EF" w:rsidP="00F133AD">
      <w:pPr>
        <w:pStyle w:val="Nagwek1"/>
      </w:pPr>
    </w:p>
    <w:p w:rsidR="00F523EF" w:rsidRDefault="00F523EF" w:rsidP="00F133AD">
      <w:pPr>
        <w:pStyle w:val="Nagwek1"/>
      </w:pPr>
    </w:p>
    <w:bookmarkEnd w:id="0"/>
    <w:p w:rsidR="00F133AD" w:rsidRPr="00F133AD" w:rsidRDefault="00F133AD" w:rsidP="00F133AD"/>
    <w:p w:rsidR="00F523EF" w:rsidRDefault="00F523EF" w:rsidP="00F133AD">
      <w:pPr>
        <w:jc w:val="both"/>
      </w:pPr>
    </w:p>
    <w:p w:rsidR="00F523EF" w:rsidRDefault="00F523EF" w:rsidP="00F133AD">
      <w:pPr>
        <w:jc w:val="both"/>
      </w:pPr>
    </w:p>
    <w:p w:rsidR="00F523EF" w:rsidRDefault="00F523EF" w:rsidP="00F523EF">
      <w:pPr>
        <w:pStyle w:val="Nagwek1"/>
      </w:pPr>
      <w:r>
        <w:lastRenderedPageBreak/>
        <w:t>WSTĘP</w:t>
      </w:r>
    </w:p>
    <w:p w:rsidR="00F523EF" w:rsidRDefault="00F523EF" w:rsidP="00F133AD">
      <w:pPr>
        <w:jc w:val="both"/>
      </w:pPr>
    </w:p>
    <w:p w:rsidR="00E72694" w:rsidRDefault="00E72694" w:rsidP="00F133AD">
      <w:pPr>
        <w:jc w:val="both"/>
      </w:pPr>
      <w:r>
        <w:t xml:space="preserve">Kodeks określa zasady współżycia uczniów i nauczycieli, których powinno łączyć zrozumienie, życzliwość i szacunek. Tworzy warunki do samorządności, partnerstwa i ponoszenia przez uczniów współodpowiedzialności za funkcjonowanie szkoły, tym samym przygotowuje ich do dorosłego życia obywatela Rzeczpospolitej Polskiej. </w:t>
      </w:r>
    </w:p>
    <w:p w:rsidR="00E72694" w:rsidRDefault="00E72694" w:rsidP="00F133AD">
      <w:pPr>
        <w:jc w:val="both"/>
      </w:pPr>
      <w:r>
        <w:t>Obowiązkiem szkoły jest zapewnienie niezbędnych warunków umożliwiających pełną realizację postanowień Kodeksu.</w:t>
      </w:r>
    </w:p>
    <w:p w:rsidR="00E72694" w:rsidRDefault="00E72694" w:rsidP="00F133AD">
      <w:pPr>
        <w:pStyle w:val="Nagwek1"/>
      </w:pPr>
      <w:bookmarkStart w:id="1" w:name="_Toc465683521"/>
      <w:r>
        <w:t>PRAWA I OBOWIĄZKI UCZNIA</w:t>
      </w:r>
      <w:bookmarkEnd w:id="1"/>
    </w:p>
    <w:p w:rsidR="00F133AD" w:rsidRPr="00F133AD" w:rsidRDefault="00F133AD" w:rsidP="00F133AD"/>
    <w:p w:rsidR="00F133AD" w:rsidRPr="00F133AD" w:rsidRDefault="00E72694" w:rsidP="00F523EF">
      <w:pPr>
        <w:pStyle w:val="Nagwek2"/>
      </w:pPr>
      <w:r>
        <w:t xml:space="preserve"> </w:t>
      </w:r>
      <w:bookmarkStart w:id="2" w:name="_Toc465683522"/>
      <w:r>
        <w:t>UCZEŃ MA PRAWO DO:</w:t>
      </w:r>
      <w:bookmarkEnd w:id="2"/>
      <w:r>
        <w:t xml:space="preserve"> </w:t>
      </w:r>
    </w:p>
    <w:p w:rsidR="00E72694" w:rsidRDefault="00E72694" w:rsidP="00F133AD">
      <w:r>
        <w:t>1. Dobrze zorganizowanej nauki.</w:t>
      </w:r>
    </w:p>
    <w:p w:rsidR="00E72694" w:rsidRDefault="00E72694" w:rsidP="00F133AD">
      <w:r>
        <w:t xml:space="preserve"> 2. Poszanowania godności, opieki wychowawczej, bezpieczeństwa.</w:t>
      </w:r>
    </w:p>
    <w:p w:rsidR="00E72694" w:rsidRDefault="00E72694" w:rsidP="00F133AD">
      <w:r>
        <w:t xml:space="preserve"> 3. Korzystania z pomocy socjalnej.</w:t>
      </w:r>
    </w:p>
    <w:p w:rsidR="00E72694" w:rsidRDefault="00E72694">
      <w:r>
        <w:t>4. Życzliwego traktowania.</w:t>
      </w:r>
    </w:p>
    <w:p w:rsidR="00E72694" w:rsidRDefault="00E72694">
      <w:r>
        <w:t xml:space="preserve"> 5. Wyrażania myśli o życiu szkoły i </w:t>
      </w:r>
      <w:r w:rsidR="00CD5BBC">
        <w:t>r</w:t>
      </w:r>
      <w:r w:rsidR="00F133AD">
        <w:t>eligii</w:t>
      </w:r>
      <w:r>
        <w:t>.</w:t>
      </w:r>
    </w:p>
    <w:p w:rsidR="00E72694" w:rsidRDefault="00E72694">
      <w:r>
        <w:t xml:space="preserve"> 6. Rozwijania zainteresowań, zdolności i talentów.</w:t>
      </w:r>
    </w:p>
    <w:p w:rsidR="00E72694" w:rsidRDefault="00E72694">
      <w:r>
        <w:t xml:space="preserve"> 7. Sprawiedliwej oceny oraz ustalonych sposobów kontroli postępów w nauce. </w:t>
      </w:r>
    </w:p>
    <w:p w:rsidR="00E72694" w:rsidRDefault="00E72694">
      <w:r>
        <w:t>8. Pomocy w trudnościach w nauce.</w:t>
      </w:r>
    </w:p>
    <w:p w:rsidR="00E72694" w:rsidRDefault="00E72694">
      <w:r>
        <w:t xml:space="preserve"> 9. Korzystania z pomieszczeń szkoły, biblioteki.</w:t>
      </w:r>
    </w:p>
    <w:p w:rsidR="00E72694" w:rsidRDefault="00E72694">
      <w:r>
        <w:t xml:space="preserve"> 10. Wpływania na życie szkoły przez działalność samorządową.</w:t>
      </w:r>
    </w:p>
    <w:p w:rsidR="00F133AD" w:rsidRDefault="00CD5BBC">
      <w:r>
        <w:t>11. Z</w:t>
      </w:r>
      <w:r w:rsidR="00E72694">
        <w:t xml:space="preserve">rzeszania się </w:t>
      </w:r>
      <w:r>
        <w:t xml:space="preserve">w </w:t>
      </w:r>
      <w:r w:rsidR="00E72694">
        <w:t>organizacj</w:t>
      </w:r>
      <w:r>
        <w:t>ach</w:t>
      </w:r>
      <w:r w:rsidR="00E72694">
        <w:t xml:space="preserve"> działających w szkole.</w:t>
      </w:r>
    </w:p>
    <w:p w:rsidR="00F523EF" w:rsidRDefault="00F523EF"/>
    <w:p w:rsidR="00F133AD" w:rsidRPr="00F133AD" w:rsidRDefault="00E72694" w:rsidP="00F523EF">
      <w:pPr>
        <w:pStyle w:val="Nagwek2"/>
      </w:pPr>
      <w:r>
        <w:t xml:space="preserve"> </w:t>
      </w:r>
      <w:bookmarkStart w:id="3" w:name="_Toc465683523"/>
      <w:r>
        <w:t>UCZEŃ MA OBOWIĄZEK:</w:t>
      </w:r>
      <w:bookmarkEnd w:id="3"/>
      <w:r>
        <w:t xml:space="preserve"> </w:t>
      </w:r>
    </w:p>
    <w:p w:rsidR="00E72694" w:rsidRDefault="00E72694">
      <w:r>
        <w:t>1. Godnie reprezentować szkołę, środowisko lokalne i własny kraj.</w:t>
      </w:r>
    </w:p>
    <w:p w:rsidR="00E72694" w:rsidRDefault="00E72694">
      <w:r>
        <w:t>2. Aktywnie uczestniczyć w zajęciach lekcyjnych i pozalekcyjnych.</w:t>
      </w:r>
    </w:p>
    <w:p w:rsidR="00E72694" w:rsidRDefault="00E72694">
      <w:r>
        <w:t>2. Przestrzega</w:t>
      </w:r>
      <w:r w:rsidR="00F133AD">
        <w:t>ć</w:t>
      </w:r>
      <w:r>
        <w:t xml:space="preserve"> zasad kultury wobec kolegów, nauczycieli i innych pracowników szkoły.</w:t>
      </w:r>
    </w:p>
    <w:p w:rsidR="00E72694" w:rsidRDefault="00E72694">
      <w:r>
        <w:t>3.  Odpowiada</w:t>
      </w:r>
      <w:r w:rsidR="00F133AD">
        <w:t>ć</w:t>
      </w:r>
      <w:r>
        <w:t xml:space="preserve"> za swoje życie, zdrowie i rozwój.</w:t>
      </w:r>
    </w:p>
    <w:p w:rsidR="00E72694" w:rsidRDefault="00E72694">
      <w:r>
        <w:t xml:space="preserve"> 5. Troszcz</w:t>
      </w:r>
      <w:r w:rsidR="00F133AD">
        <w:t>yć</w:t>
      </w:r>
      <w:r>
        <w:t xml:space="preserve"> się o mienie szkoły.</w:t>
      </w:r>
    </w:p>
    <w:p w:rsidR="00F133AD" w:rsidRDefault="00F133AD"/>
    <w:p w:rsidR="00DB41CC" w:rsidRDefault="00E72694" w:rsidP="00F133AD">
      <w:pPr>
        <w:pStyle w:val="Nagwek1"/>
      </w:pPr>
      <w:bookmarkStart w:id="4" w:name="_Toc465683524"/>
      <w:r>
        <w:lastRenderedPageBreak/>
        <w:t>NAGRODY I KARY</w:t>
      </w:r>
      <w:bookmarkEnd w:id="4"/>
      <w:r>
        <w:t xml:space="preserve"> </w:t>
      </w:r>
    </w:p>
    <w:p w:rsidR="00F133AD" w:rsidRPr="00F133AD" w:rsidRDefault="00F133AD" w:rsidP="00F133AD"/>
    <w:p w:rsidR="00DB41CC" w:rsidRDefault="00DB41CC" w:rsidP="00F523EF">
      <w:pPr>
        <w:jc w:val="both"/>
      </w:pPr>
      <w:r>
        <w:t>S</w:t>
      </w:r>
      <w:r w:rsidR="00E72694">
        <w:t xml:space="preserve">zkoła informuje rodziców ucznia o przyznanej nagrodzie, o zastosowanej wobec niego </w:t>
      </w:r>
      <w:r w:rsidR="00F523EF">
        <w:t>karze w</w:t>
      </w:r>
      <w:r w:rsidR="00B073F3">
        <w:t> </w:t>
      </w:r>
      <w:r w:rsidR="00E72694">
        <w:t xml:space="preserve"> formie pisemnej lub ustnej. </w:t>
      </w:r>
    </w:p>
    <w:p w:rsidR="00F133AD" w:rsidRDefault="00F133AD"/>
    <w:p w:rsidR="00DB41CC" w:rsidRDefault="00E72694" w:rsidP="00F133AD">
      <w:pPr>
        <w:pStyle w:val="Nagwek2"/>
      </w:pPr>
      <w:bookmarkStart w:id="5" w:name="_Toc465683525"/>
      <w:r>
        <w:t>NAGRODY</w:t>
      </w:r>
      <w:bookmarkEnd w:id="5"/>
    </w:p>
    <w:p w:rsidR="00F133AD" w:rsidRPr="00F133AD" w:rsidRDefault="00F133AD" w:rsidP="00F133AD"/>
    <w:p w:rsidR="00DB41CC" w:rsidRDefault="00E72694" w:rsidP="00F523EF">
      <w:pPr>
        <w:jc w:val="both"/>
      </w:pPr>
      <w:r>
        <w:t>Za wzorow</w:t>
      </w:r>
      <w:r w:rsidR="00DB41CC">
        <w:t xml:space="preserve">ą i przykładną postawę uczeń może otrzymać określone wyróżnienia i </w:t>
      </w:r>
      <w:r w:rsidR="00F133AD">
        <w:t>nagrody</w:t>
      </w:r>
      <w:r w:rsidR="00F523EF">
        <w:t>;</w:t>
      </w:r>
    </w:p>
    <w:p w:rsidR="00DB41CC" w:rsidRDefault="00E72694" w:rsidP="00F523EF">
      <w:pPr>
        <w:jc w:val="both"/>
      </w:pPr>
      <w:r>
        <w:t xml:space="preserve"> 1. Pochwała wychowawcy klasy</w:t>
      </w:r>
      <w:r w:rsidR="00DB41CC">
        <w:t>.</w:t>
      </w:r>
    </w:p>
    <w:p w:rsidR="00DB41CC" w:rsidRDefault="00E72694" w:rsidP="00F523EF">
      <w:pPr>
        <w:jc w:val="both"/>
      </w:pPr>
      <w:r>
        <w:t xml:space="preserve"> 2. Pochwała dyrektora szkoły</w:t>
      </w:r>
      <w:r w:rsidR="00DB41CC">
        <w:t>.</w:t>
      </w:r>
    </w:p>
    <w:p w:rsidR="00DB41CC" w:rsidRDefault="00E72694" w:rsidP="00F523EF">
      <w:pPr>
        <w:jc w:val="both"/>
      </w:pPr>
      <w:r>
        <w:t xml:space="preserve"> 3. List gratulacyjny dla rodziców</w:t>
      </w:r>
      <w:r w:rsidR="00DB41CC">
        <w:t>.</w:t>
      </w:r>
    </w:p>
    <w:p w:rsidR="00DB41CC" w:rsidRDefault="00E72694" w:rsidP="00F523EF">
      <w:pPr>
        <w:jc w:val="both"/>
      </w:pPr>
      <w:r>
        <w:t xml:space="preserve"> 4. </w:t>
      </w:r>
      <w:r w:rsidR="00DB41CC">
        <w:t>Świadectwo z wyróż</w:t>
      </w:r>
      <w:r>
        <w:t>nieniem</w:t>
      </w:r>
      <w:r w:rsidR="00DB41CC">
        <w:t>.</w:t>
      </w:r>
    </w:p>
    <w:p w:rsidR="00DB41CC" w:rsidRDefault="00F523EF" w:rsidP="00F523EF">
      <w:pPr>
        <w:jc w:val="both"/>
      </w:pPr>
      <w:r>
        <w:t xml:space="preserve">5. </w:t>
      </w:r>
      <w:r w:rsidR="00DB41CC">
        <w:t>Za b</w:t>
      </w:r>
      <w:r w:rsidR="00E72694">
        <w:t xml:space="preserve">ardzo dobre wyniki w nauce i zachowaniu </w:t>
      </w:r>
      <w:r w:rsidR="00DB41CC">
        <w:t xml:space="preserve">oraz szczególne osiągnięcia w olimpiadach, konkursach, turniejach </w:t>
      </w:r>
      <w:r w:rsidR="00E72694">
        <w:t>uczniowie mogą otrzymać nagrodę rzeczową lub dyplom</w:t>
      </w:r>
      <w:r w:rsidR="00DB41CC">
        <w:t>.</w:t>
      </w:r>
      <w:r w:rsidR="000B4B16">
        <w:t xml:space="preserve"> Mogą także wziąć udział w imprezach zorganizowanych specjalnie dla nich ( wyjazdy do teatru, kina, wycieczki)</w:t>
      </w:r>
      <w:r w:rsidR="00CD5BBC">
        <w:t>.</w:t>
      </w:r>
    </w:p>
    <w:p w:rsidR="00F523EF" w:rsidRDefault="00F523EF"/>
    <w:p w:rsidR="000B4B16" w:rsidRDefault="00F523EF" w:rsidP="00F523EF">
      <w:pPr>
        <w:pStyle w:val="Nagwek2"/>
      </w:pPr>
      <w:bookmarkStart w:id="6" w:name="_Toc465683526"/>
      <w:r>
        <w:t>KARY</w:t>
      </w:r>
      <w:bookmarkEnd w:id="6"/>
    </w:p>
    <w:p w:rsidR="00F523EF" w:rsidRPr="00F523EF" w:rsidRDefault="00F523EF" w:rsidP="00F523EF">
      <w:pPr>
        <w:jc w:val="both"/>
      </w:pPr>
    </w:p>
    <w:p w:rsidR="000B4B16" w:rsidRDefault="000B4B16" w:rsidP="00F523EF">
      <w:pPr>
        <w:jc w:val="both"/>
      </w:pPr>
      <w:r>
        <w:t>Szkoła moż</w:t>
      </w:r>
      <w:r w:rsidR="00E72694">
        <w:t xml:space="preserve">e stosować wobec uczniów kary, lecz nie </w:t>
      </w:r>
      <w:r>
        <w:t>mogą one ośmieszać, hamować ich</w:t>
      </w:r>
      <w:r w:rsidR="00E72694">
        <w:t xml:space="preserve"> rozwoju, naruszać niet</w:t>
      </w:r>
      <w:r w:rsidR="00F523EF">
        <w:t>ykalności i godności osobistej:</w:t>
      </w:r>
    </w:p>
    <w:p w:rsidR="000B4B16" w:rsidRDefault="00E72694" w:rsidP="00F523EF">
      <w:pPr>
        <w:jc w:val="both"/>
      </w:pPr>
      <w:r>
        <w:t xml:space="preserve">1. </w:t>
      </w:r>
      <w:r w:rsidR="000B4B16">
        <w:t xml:space="preserve">Nagana </w:t>
      </w:r>
      <w:r>
        <w:t>wychowawcy klasy</w:t>
      </w:r>
      <w:r w:rsidR="000B4B16">
        <w:t>.</w:t>
      </w:r>
    </w:p>
    <w:p w:rsidR="000B4B16" w:rsidRDefault="000B4B16" w:rsidP="00F523EF">
      <w:pPr>
        <w:jc w:val="both"/>
      </w:pPr>
      <w:r>
        <w:t>2.  Nagana</w:t>
      </w:r>
      <w:r w:rsidR="00E72694">
        <w:t xml:space="preserve"> dyrektora szkoły</w:t>
      </w:r>
      <w:r>
        <w:t>.</w:t>
      </w:r>
    </w:p>
    <w:p w:rsidR="000B4B16" w:rsidRDefault="000B4B16" w:rsidP="00F523EF">
      <w:pPr>
        <w:jc w:val="both"/>
      </w:pPr>
      <w:r>
        <w:t xml:space="preserve">3. </w:t>
      </w:r>
      <w:r w:rsidR="00E72694">
        <w:t>Zawieszenie prawa do udziału w zajęciach pozalekcyjnych, do reprezentowania szkoły na zewnątrz</w:t>
      </w:r>
      <w:r>
        <w:t>.</w:t>
      </w:r>
    </w:p>
    <w:p w:rsidR="000B4B16" w:rsidRDefault="000B4B16" w:rsidP="00F523EF">
      <w:pPr>
        <w:jc w:val="both"/>
      </w:pPr>
      <w:r>
        <w:t xml:space="preserve">4. </w:t>
      </w:r>
      <w:r w:rsidR="00E72694">
        <w:t>Niska ocena zachowania</w:t>
      </w:r>
      <w:r>
        <w:t>.</w:t>
      </w:r>
    </w:p>
    <w:p w:rsidR="00F523EF" w:rsidRDefault="000B4B16" w:rsidP="00F523EF">
      <w:pPr>
        <w:jc w:val="both"/>
      </w:pPr>
      <w:r>
        <w:t xml:space="preserve"> 5</w:t>
      </w:r>
      <w:r w:rsidR="00E72694">
        <w:t xml:space="preserve">. W uzasadnionych przypadkach uczeń objęty obowiązkiem szkolnym, </w:t>
      </w:r>
      <w:r>
        <w:t>na wniosek dyrektora szkoły, moż</w:t>
      </w:r>
      <w:r w:rsidR="00E72694">
        <w:t>e zostać przeniesiony przez Kuratora Oświaty do innej szkoły</w:t>
      </w:r>
      <w:r>
        <w:t xml:space="preserve"> </w:t>
      </w:r>
      <w:r w:rsidR="00E72694">
        <w:t>( dyrektor występuje z wnioskiem po zasięgnięciu opinii Rady Pedagogicznej oraz Samorządu Uczn</w:t>
      </w:r>
      <w:r>
        <w:t>iowskiego). Przeniesienie to moż</w:t>
      </w:r>
      <w:r w:rsidR="00E72694">
        <w:t>e nastąpić po wyczerpaniu przewidzianych w statucie kar.</w:t>
      </w:r>
      <w:bookmarkStart w:id="7" w:name="_Toc465683527"/>
    </w:p>
    <w:p w:rsidR="00F523EF" w:rsidRDefault="00F523EF" w:rsidP="00F523EF">
      <w:pPr>
        <w:pStyle w:val="Nagwek1"/>
      </w:pPr>
    </w:p>
    <w:p w:rsidR="00F523EF" w:rsidRDefault="00F523EF" w:rsidP="00F523EF">
      <w:pPr>
        <w:pStyle w:val="Nagwek1"/>
      </w:pPr>
      <w:r>
        <w:t>ODWOŁANIA</w:t>
      </w:r>
      <w:bookmarkEnd w:id="7"/>
    </w:p>
    <w:p w:rsidR="00F523EF" w:rsidRPr="00F523EF" w:rsidRDefault="00F523EF" w:rsidP="00F523EF"/>
    <w:p w:rsidR="000B4B16" w:rsidRDefault="00E72694" w:rsidP="00F523EF">
      <w:pPr>
        <w:jc w:val="both"/>
      </w:pPr>
      <w:r>
        <w:t>Ukaranemu uczniowi lub jego rodzicom przysługuje prawo odwołania do dyrektora szkoły lub za jego pośrednictwem do organu prowadzące</w:t>
      </w:r>
      <w:r w:rsidR="00F523EF">
        <w:t>go</w:t>
      </w:r>
      <w:r>
        <w:t xml:space="preserve"> szkołę w terminie 7 dni od zastosowania kary – dyrektor rozpatruje odwołanie i w terminie 7 dni udziela na piśmie odpowiedzi osobie zainteresowanej, informując jednocześnie o prawie odwołania s</w:t>
      </w:r>
      <w:r w:rsidR="00CD5BBC">
        <w:t>ię w</w:t>
      </w:r>
      <w:r>
        <w:t xml:space="preserve"> ciągu 14 dni od decyzji dyrektora do organu prowadzącego szkołę. </w:t>
      </w:r>
    </w:p>
    <w:p w:rsidR="00F523EF" w:rsidRDefault="00F523EF"/>
    <w:p w:rsidR="000B4B16" w:rsidRDefault="00E72694" w:rsidP="00F523EF">
      <w:pPr>
        <w:pStyle w:val="Nagwek1"/>
      </w:pPr>
      <w:bookmarkStart w:id="8" w:name="_Toc465683528"/>
      <w:r>
        <w:t>POSTANOWIENIA KOŃCOWE</w:t>
      </w:r>
      <w:bookmarkEnd w:id="8"/>
      <w:r>
        <w:t xml:space="preserve"> </w:t>
      </w:r>
    </w:p>
    <w:p w:rsidR="00F523EF" w:rsidRPr="00F523EF" w:rsidRDefault="00F523EF" w:rsidP="00F523EF"/>
    <w:p w:rsidR="000B4B16" w:rsidRDefault="00E72694">
      <w:r>
        <w:t xml:space="preserve">Ustala się następujące formy informowania o prawach, obowiązkach, nagrodach I karach: </w:t>
      </w:r>
    </w:p>
    <w:p w:rsidR="000B4B16" w:rsidRDefault="000B4B16" w:rsidP="000B4B16">
      <w:r>
        <w:t>1.Pogadanki w klasach I – III</w:t>
      </w:r>
      <w:r w:rsidR="00F523EF">
        <w:t>.</w:t>
      </w:r>
      <w:r>
        <w:t xml:space="preserve"> </w:t>
      </w:r>
    </w:p>
    <w:p w:rsidR="00CD5BBC" w:rsidRDefault="000B4B16" w:rsidP="000B4B16">
      <w:r>
        <w:t>2.</w:t>
      </w:r>
      <w:r w:rsidR="00E72694">
        <w:t>Godziny do dyspozycji wychowawcy w klasach IV – VI</w:t>
      </w:r>
      <w:r w:rsidR="00CD5BBC">
        <w:t xml:space="preserve"> SP i I – </w:t>
      </w:r>
      <w:r w:rsidR="00F523EF">
        <w:t>III Gim</w:t>
      </w:r>
      <w:r w:rsidR="00CD5BBC">
        <w:t>.</w:t>
      </w:r>
    </w:p>
    <w:p w:rsidR="00CD5BBC" w:rsidRDefault="00CD5BBC" w:rsidP="000B4B16">
      <w:r>
        <w:t>3.</w:t>
      </w:r>
      <w:r w:rsidR="00F523EF">
        <w:t xml:space="preserve"> Tablica ogłoszeń.</w:t>
      </w:r>
    </w:p>
    <w:p w:rsidR="00CD5BBC" w:rsidRDefault="00CD5BBC" w:rsidP="000B4B16">
      <w:r>
        <w:t>4.</w:t>
      </w:r>
      <w:r w:rsidR="00F523EF">
        <w:t xml:space="preserve"> Zebrania z rodzicami.</w:t>
      </w:r>
    </w:p>
    <w:p w:rsidR="00CD5BBC" w:rsidRDefault="00CD5BBC" w:rsidP="000B4B16">
      <w:r>
        <w:t>5.</w:t>
      </w:r>
      <w:r w:rsidR="00F523EF">
        <w:t xml:space="preserve"> Listy do rodziców.</w:t>
      </w:r>
    </w:p>
    <w:p w:rsidR="00CD5BBC" w:rsidRDefault="00CD5BBC" w:rsidP="000B4B16">
      <w:r>
        <w:t>6.</w:t>
      </w:r>
      <w:r w:rsidR="00E72694">
        <w:t xml:space="preserve"> Rozmowy telefoniczne i indywidualne z rodzicami. </w:t>
      </w:r>
    </w:p>
    <w:p w:rsidR="005B5CF4" w:rsidRDefault="00E72694" w:rsidP="000B4B16">
      <w:r>
        <w:t xml:space="preserve">Sprawy, których załatwienie wymaga współdziałania </w:t>
      </w:r>
      <w:r w:rsidR="00CD5BBC">
        <w:t>dyrektora, rady pedagogicznej, w</w:t>
      </w:r>
      <w:r>
        <w:t>ychowawców klas lub nauczycieli z samorządem uczniowsk</w:t>
      </w:r>
      <w:r w:rsidR="00CD5BBC">
        <w:t>im i z radą rodziców są</w:t>
      </w:r>
      <w:r>
        <w:t xml:space="preserve"> rozpatrywane przy współudziale zainteresowanych stron.</w:t>
      </w:r>
    </w:p>
    <w:sectPr w:rsidR="005B5CF4" w:rsidSect="00F133A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7E58"/>
    <w:multiLevelType w:val="hybridMultilevel"/>
    <w:tmpl w:val="A58C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24AF"/>
    <w:multiLevelType w:val="hybridMultilevel"/>
    <w:tmpl w:val="5ABE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694"/>
    <w:rsid w:val="000B4B16"/>
    <w:rsid w:val="005B5CF4"/>
    <w:rsid w:val="00721829"/>
    <w:rsid w:val="007237AC"/>
    <w:rsid w:val="00B073F3"/>
    <w:rsid w:val="00CD5BBC"/>
    <w:rsid w:val="00DB41CC"/>
    <w:rsid w:val="00E72694"/>
    <w:rsid w:val="00F133AD"/>
    <w:rsid w:val="00F5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CF4"/>
  </w:style>
  <w:style w:type="paragraph" w:styleId="Nagwek1">
    <w:name w:val="heading 1"/>
    <w:basedOn w:val="Normalny"/>
    <w:next w:val="Normalny"/>
    <w:link w:val="Nagwek1Znak"/>
    <w:uiPriority w:val="9"/>
    <w:qFormat/>
    <w:rsid w:val="00F13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B1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33A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33A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A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3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23E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523E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523E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52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5D8DDF07D448279228041216918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826AB-CDF0-4E6D-925A-AF6FA02595F3}"/>
      </w:docPartPr>
      <w:docPartBody>
        <w:p w:rsidR="00000000" w:rsidRDefault="00BF6601" w:rsidP="00BF6601">
          <w:pPr>
            <w:pStyle w:val="995D8DDF07D44827922804121691805C"/>
          </w:pPr>
          <w:r>
            <w:rPr>
              <w:color w:val="FFFFFF" w:themeColor="background1"/>
              <w:sz w:val="80"/>
              <w:szCs w:val="80"/>
            </w:rPr>
            <w:t>[Wpisz tytuł dokumentu]</w:t>
          </w:r>
        </w:p>
      </w:docPartBody>
    </w:docPart>
    <w:docPart>
      <w:docPartPr>
        <w:name w:val="F864DF5D3B764366A4454E4B59A2C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D752F5-00A9-4FF2-8426-6318DDA45543}"/>
      </w:docPartPr>
      <w:docPartBody>
        <w:p w:rsidR="00000000" w:rsidRDefault="00BF6601" w:rsidP="00BF6601">
          <w:pPr>
            <w:pStyle w:val="F864DF5D3B764366A4454E4B59A2CD2D"/>
          </w:pPr>
          <w:r>
            <w:rPr>
              <w:color w:val="FFFFFF" w:themeColor="background1"/>
            </w:rPr>
            <w:t>[Wpisz tutaj streszczenie dokumentu. Streszczenie jest zazwyczaj krótkim podsumowaniem treści dokumentu. Wpisz tutaj streszczenie dokumentu. Streszczenie jest zazwyczaj krótkim podsumowaniem treści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6601"/>
    <w:rsid w:val="004F2F72"/>
    <w:rsid w:val="00B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95D8DDF07D44827922804121691805C">
    <w:name w:val="995D8DDF07D44827922804121691805C"/>
    <w:rsid w:val="00BF6601"/>
  </w:style>
  <w:style w:type="paragraph" w:customStyle="1" w:styleId="85A968F812724A9FA8B672FBB89B0778">
    <w:name w:val="85A968F812724A9FA8B672FBB89B0778"/>
    <w:rsid w:val="00BF6601"/>
  </w:style>
  <w:style w:type="paragraph" w:customStyle="1" w:styleId="F864DF5D3B764366A4454E4B59A2CD2D">
    <w:name w:val="F864DF5D3B764366A4454E4B59A2CD2D"/>
    <w:rsid w:val="00BF6601"/>
  </w:style>
  <w:style w:type="paragraph" w:customStyle="1" w:styleId="777117DAFACE4B5B9A39A6ED9B31E20E">
    <w:name w:val="777117DAFACE4B5B9A39A6ED9B31E20E"/>
    <w:rsid w:val="00BF6601"/>
  </w:style>
  <w:style w:type="paragraph" w:customStyle="1" w:styleId="5B18AAB0EC4344BE89E5B84A9D63E8AB">
    <w:name w:val="5B18AAB0EC4344BE89E5B84A9D63E8AB"/>
    <w:rsid w:val="00BF6601"/>
  </w:style>
  <w:style w:type="paragraph" w:customStyle="1" w:styleId="0939FA07B55545CAB316D74E146EF156">
    <w:name w:val="0939FA07B55545CAB316D74E146EF156"/>
    <w:rsid w:val="00BF6601"/>
  </w:style>
  <w:style w:type="paragraph" w:customStyle="1" w:styleId="7E7AEABA6D4C47D4B1B5B665F013F4C6">
    <w:name w:val="7E7AEABA6D4C47D4B1B5B665F013F4C6"/>
    <w:rsid w:val="00BF66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Zawiera prawa i obowiązki uczniów. Zobowiązuje do rzetelnej nauki, tworzenia przyjaznej atmosfery w szkole, okazywania szacunku dorosłym i kolegom. Zachęca do stawiania sobie wymagań na miarę własnych możliwości i skłaniania do realizowania ambitnych celów w każdej dziedzinie życia.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700585-D4A7-4033-8973-C889F2DF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UCZNIA ZESPOŁU SZKÓŁ        W  JASIONOWIE</dc:title>
  <dc:subject/>
  <dc:creator>Dorota</dc:creator>
  <cp:keywords/>
  <dc:description/>
  <cp:lastModifiedBy>Dorota</cp:lastModifiedBy>
  <cp:revision>2</cp:revision>
  <dcterms:created xsi:type="dcterms:W3CDTF">2016-10-25T14:27:00Z</dcterms:created>
  <dcterms:modified xsi:type="dcterms:W3CDTF">2016-10-31T12:28:00Z</dcterms:modified>
</cp:coreProperties>
</file>